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C3" w:rsidRDefault="00E85DC3" w:rsidP="00E85DC3">
      <w:pPr>
        <w:spacing w:after="0"/>
        <w:jc w:val="center"/>
        <w:rPr>
          <w:rFonts w:ascii="Verdana" w:hAnsi="Verdana"/>
          <w:lang w:val="en-GB"/>
        </w:rPr>
      </w:pPr>
      <w:r>
        <w:rPr>
          <w:rFonts w:ascii="Verdana" w:hAnsi="Verdana"/>
          <w:noProof/>
        </w:rPr>
        <w:drawing>
          <wp:inline distT="0" distB="0" distL="0" distR="0">
            <wp:extent cx="5943600" cy="3343275"/>
            <wp:effectExtent l="19050" t="0" r="0" b="0"/>
            <wp:docPr id="1" name="Picture 0" descr="DUMF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FRIES.png"/>
                    <pic:cNvPicPr/>
                  </pic:nvPicPr>
                  <pic:blipFill>
                    <a:blip r:embed="rId5"/>
                    <a:stretch>
                      <a:fillRect/>
                    </a:stretch>
                  </pic:blipFill>
                  <pic:spPr>
                    <a:xfrm>
                      <a:off x="0" y="0"/>
                      <a:ext cx="5943600" cy="3343275"/>
                    </a:xfrm>
                    <a:prstGeom prst="rect">
                      <a:avLst/>
                    </a:prstGeom>
                  </pic:spPr>
                </pic:pic>
              </a:graphicData>
            </a:graphic>
          </wp:inline>
        </w:drawing>
      </w:r>
    </w:p>
    <w:p w:rsidR="00E85DC3" w:rsidRDefault="00E85DC3" w:rsidP="00E85DC3">
      <w:pPr>
        <w:rPr>
          <w:rFonts w:ascii="Verdana" w:hAnsi="Verdana"/>
          <w:lang w:val="en-GB"/>
        </w:rPr>
      </w:pPr>
    </w:p>
    <w:p w:rsidR="00E85DC3" w:rsidRPr="00E85DC3" w:rsidRDefault="00E85DC3" w:rsidP="00E85DC3">
      <w:pPr>
        <w:spacing w:after="0"/>
        <w:jc w:val="center"/>
        <w:rPr>
          <w:rFonts w:ascii="Verdana" w:hAnsi="Verdana"/>
          <w:b/>
          <w:lang w:val="en-GB"/>
        </w:rPr>
      </w:pPr>
      <w:r w:rsidRPr="00E85DC3">
        <w:rPr>
          <w:rFonts w:ascii="Verdana" w:hAnsi="Verdana"/>
          <w:b/>
          <w:lang w:val="en-GB"/>
        </w:rPr>
        <w:t xml:space="preserve">Prizes Terms and Conditions </w:t>
      </w:r>
    </w:p>
    <w:p w:rsidR="00E85DC3" w:rsidRPr="00E85DC3" w:rsidRDefault="00E85DC3" w:rsidP="00E85DC3">
      <w:pPr>
        <w:spacing w:after="0"/>
        <w:jc w:val="center"/>
        <w:rPr>
          <w:rFonts w:ascii="Verdana" w:hAnsi="Verdana"/>
          <w:b/>
          <w:lang w:val="en-GB"/>
        </w:rPr>
      </w:pPr>
      <w:r w:rsidRPr="00E85DC3">
        <w:rPr>
          <w:rFonts w:ascii="Verdana" w:hAnsi="Verdana"/>
          <w:b/>
          <w:lang w:val="en-GB"/>
        </w:rPr>
        <w:t xml:space="preserve">Updated September 2020 </w:t>
      </w:r>
    </w:p>
    <w:p w:rsidR="00E85DC3" w:rsidRDefault="00E85DC3" w:rsidP="00E85DC3">
      <w:pPr>
        <w:spacing w:after="0"/>
        <w:jc w:val="center"/>
        <w:rPr>
          <w:rFonts w:ascii="Verdana" w:hAnsi="Verdana"/>
          <w:lang w:val="en-GB"/>
        </w:rPr>
      </w:pPr>
    </w:p>
    <w:p w:rsidR="00E85DC3" w:rsidRDefault="00E85DC3" w:rsidP="00E85DC3">
      <w:pPr>
        <w:pStyle w:val="ListParagraph"/>
        <w:numPr>
          <w:ilvl w:val="0"/>
          <w:numId w:val="1"/>
        </w:numPr>
        <w:spacing w:after="0"/>
        <w:rPr>
          <w:rFonts w:ascii="Verdana" w:hAnsi="Verdana"/>
          <w:lang w:val="en-GB"/>
        </w:rPr>
      </w:pPr>
      <w:r>
        <w:rPr>
          <w:rFonts w:ascii="Verdana" w:hAnsi="Verdana"/>
          <w:lang w:val="en-GB"/>
        </w:rPr>
        <w:t xml:space="preserve">Cash Prizes </w:t>
      </w:r>
    </w:p>
    <w:p w:rsidR="00E85DC3" w:rsidRDefault="00E85DC3" w:rsidP="00E85DC3">
      <w:pPr>
        <w:spacing w:after="0"/>
        <w:rPr>
          <w:rFonts w:ascii="Verdana" w:hAnsi="Verdana"/>
          <w:lang w:val="en-GB"/>
        </w:rPr>
      </w:pPr>
      <w:r>
        <w:rPr>
          <w:rFonts w:ascii="Verdana" w:hAnsi="Verdana"/>
          <w:lang w:val="en-GB"/>
        </w:rPr>
        <w:t xml:space="preserve">All first place winners will receive a £50 cash prize. To claim your prize, you must complete the Dumfries Community Lottery Monetary Prize Claim form which will be sent to you along with the email notifying you of your win. </w:t>
      </w:r>
    </w:p>
    <w:p w:rsidR="00E85DC3" w:rsidRDefault="00E85DC3" w:rsidP="00E85DC3">
      <w:pPr>
        <w:spacing w:after="0"/>
        <w:rPr>
          <w:rFonts w:ascii="Verdana" w:hAnsi="Verdana"/>
          <w:lang w:val="en-GB"/>
        </w:rPr>
      </w:pPr>
    </w:p>
    <w:p w:rsidR="00E85DC3" w:rsidRDefault="00E85DC3" w:rsidP="00E85DC3">
      <w:pPr>
        <w:spacing w:after="0"/>
        <w:rPr>
          <w:rFonts w:ascii="Verdana" w:hAnsi="Verdana"/>
          <w:lang w:val="en-GB"/>
        </w:rPr>
      </w:pPr>
      <w:r>
        <w:rPr>
          <w:rFonts w:ascii="Verdana" w:hAnsi="Verdana"/>
          <w:lang w:val="en-GB"/>
        </w:rPr>
        <w:t xml:space="preserve">The form should be fully completed and sent back to </w:t>
      </w:r>
      <w:hyperlink r:id="rId6" w:history="1">
        <w:r w:rsidRPr="00752306">
          <w:rPr>
            <w:rStyle w:val="Hyperlink"/>
            <w:rFonts w:ascii="Verdana" w:hAnsi="Verdana"/>
            <w:lang w:val="en-GB"/>
          </w:rPr>
          <w:t>dumfriescommunitylotto@gmail.com</w:t>
        </w:r>
      </w:hyperlink>
      <w:r>
        <w:rPr>
          <w:rFonts w:ascii="Verdana" w:hAnsi="Verdana"/>
          <w:lang w:val="en-GB"/>
        </w:rPr>
        <w:t xml:space="preserve"> along with any other required documents as stated in the notification email. You will receive an email to confirm receipt of the form within 24 hours of sending it. </w:t>
      </w:r>
    </w:p>
    <w:p w:rsidR="00E85DC3" w:rsidRDefault="00E85DC3" w:rsidP="00E85DC3">
      <w:pPr>
        <w:spacing w:after="0"/>
        <w:rPr>
          <w:rFonts w:ascii="Verdana" w:hAnsi="Verdana"/>
          <w:lang w:val="en-GB"/>
        </w:rPr>
      </w:pPr>
    </w:p>
    <w:p w:rsidR="00E85DC3" w:rsidRDefault="00E85DC3" w:rsidP="00E85DC3">
      <w:pPr>
        <w:spacing w:after="0"/>
        <w:rPr>
          <w:rFonts w:ascii="Verdana" w:hAnsi="Verdana"/>
          <w:lang w:val="en-GB"/>
        </w:rPr>
      </w:pPr>
      <w:r>
        <w:rPr>
          <w:rFonts w:ascii="Verdana" w:hAnsi="Verdana"/>
          <w:lang w:val="en-GB"/>
        </w:rPr>
        <w:t xml:space="preserve">Payments will be made in 2-3 working days of the form being received by the team. </w:t>
      </w:r>
    </w:p>
    <w:p w:rsidR="00E85DC3" w:rsidRDefault="00E85DC3" w:rsidP="00E85DC3">
      <w:pPr>
        <w:spacing w:after="0"/>
        <w:rPr>
          <w:rFonts w:ascii="Verdana" w:hAnsi="Verdana"/>
          <w:lang w:val="en-GB"/>
        </w:rPr>
      </w:pPr>
    </w:p>
    <w:p w:rsidR="00E85DC3" w:rsidRDefault="00E85DC3" w:rsidP="00E85DC3">
      <w:pPr>
        <w:pStyle w:val="ListParagraph"/>
        <w:numPr>
          <w:ilvl w:val="0"/>
          <w:numId w:val="1"/>
        </w:numPr>
        <w:spacing w:after="0"/>
        <w:rPr>
          <w:rFonts w:ascii="Verdana" w:hAnsi="Verdana"/>
          <w:lang w:val="en-GB"/>
        </w:rPr>
      </w:pPr>
      <w:r>
        <w:rPr>
          <w:rFonts w:ascii="Verdana" w:hAnsi="Verdana"/>
          <w:lang w:val="en-GB"/>
        </w:rPr>
        <w:t xml:space="preserve">IHG Rewards Points </w:t>
      </w:r>
    </w:p>
    <w:p w:rsidR="00E85DC3" w:rsidRDefault="00E85DC3" w:rsidP="00E85DC3">
      <w:pPr>
        <w:spacing w:after="0"/>
        <w:rPr>
          <w:rFonts w:ascii="Verdana" w:hAnsi="Verdana"/>
          <w:lang w:val="en-GB"/>
        </w:rPr>
      </w:pPr>
      <w:r>
        <w:rPr>
          <w:rFonts w:ascii="Verdana" w:hAnsi="Verdana"/>
          <w:lang w:val="en-GB"/>
        </w:rPr>
        <w:t xml:space="preserve">The winner must go to ihg.com and register themselves with IHG Rewards Club. You will be sent an email notifying you of your win, and asked to return your Rewards Club number which will then be passed on by us, and your points claimed. We notify you further when the points have been added. </w:t>
      </w:r>
    </w:p>
    <w:p w:rsidR="00E85DC3" w:rsidRDefault="00E85DC3" w:rsidP="00E85DC3">
      <w:pPr>
        <w:spacing w:after="0"/>
        <w:rPr>
          <w:rFonts w:ascii="Verdana" w:hAnsi="Verdana"/>
          <w:lang w:val="en-GB"/>
        </w:rPr>
      </w:pPr>
    </w:p>
    <w:p w:rsidR="00E85DC3" w:rsidRDefault="00E85DC3" w:rsidP="00E85DC3">
      <w:pPr>
        <w:pStyle w:val="ListParagraph"/>
        <w:numPr>
          <w:ilvl w:val="0"/>
          <w:numId w:val="1"/>
        </w:numPr>
        <w:spacing w:after="0"/>
        <w:rPr>
          <w:rFonts w:ascii="Verdana" w:hAnsi="Verdana"/>
          <w:lang w:val="en-GB"/>
        </w:rPr>
      </w:pPr>
      <w:r>
        <w:rPr>
          <w:rFonts w:ascii="Verdana" w:hAnsi="Verdana"/>
          <w:lang w:val="en-GB"/>
        </w:rPr>
        <w:t xml:space="preserve">A Day of Gardening by Gary </w:t>
      </w:r>
      <w:proofErr w:type="spellStart"/>
      <w:r>
        <w:rPr>
          <w:rFonts w:ascii="Verdana" w:hAnsi="Verdana"/>
          <w:lang w:val="en-GB"/>
        </w:rPr>
        <w:t>Swainson</w:t>
      </w:r>
      <w:proofErr w:type="spellEnd"/>
      <w:r>
        <w:rPr>
          <w:rFonts w:ascii="Verdana" w:hAnsi="Verdana"/>
          <w:lang w:val="en-GB"/>
        </w:rPr>
        <w:t xml:space="preserve"> </w:t>
      </w:r>
    </w:p>
    <w:p w:rsidR="00E85DC3" w:rsidRDefault="00E85DC3" w:rsidP="00E85DC3">
      <w:pPr>
        <w:spacing w:after="0"/>
        <w:rPr>
          <w:rFonts w:ascii="Verdana" w:hAnsi="Verdana"/>
          <w:lang w:val="en-GB"/>
        </w:rPr>
      </w:pPr>
      <w:r>
        <w:rPr>
          <w:rFonts w:ascii="Verdana" w:hAnsi="Verdana"/>
          <w:lang w:val="en-GB"/>
        </w:rPr>
        <w:lastRenderedPageBreak/>
        <w:t xml:space="preserve">You will be notified through email of your win, and this email will detail the contact details for Gary, who will arrange a date with you. </w:t>
      </w:r>
    </w:p>
    <w:p w:rsidR="00E85DC3" w:rsidRDefault="00E85DC3" w:rsidP="00E85DC3">
      <w:pPr>
        <w:spacing w:after="0"/>
        <w:rPr>
          <w:rFonts w:ascii="Verdana" w:hAnsi="Verdana"/>
          <w:lang w:val="en-GB"/>
        </w:rPr>
      </w:pPr>
    </w:p>
    <w:p w:rsidR="00E85DC3" w:rsidRPr="00E85DC3" w:rsidRDefault="00E85DC3" w:rsidP="00E85DC3">
      <w:pPr>
        <w:spacing w:after="0"/>
        <w:rPr>
          <w:rFonts w:ascii="Verdana" w:hAnsi="Verdana"/>
          <w:lang w:val="en-GB"/>
        </w:rPr>
      </w:pPr>
      <w:r>
        <w:rPr>
          <w:rFonts w:ascii="Verdana" w:hAnsi="Verdana"/>
          <w:lang w:val="en-GB"/>
        </w:rPr>
        <w:t xml:space="preserve">If you have any questions or need any help with claiming a prize, please call our team on 01387 733717 or email </w:t>
      </w:r>
      <w:hyperlink r:id="rId7" w:history="1">
        <w:r w:rsidRPr="00752306">
          <w:rPr>
            <w:rStyle w:val="Hyperlink"/>
            <w:rFonts w:ascii="Verdana" w:hAnsi="Verdana"/>
            <w:lang w:val="en-GB"/>
          </w:rPr>
          <w:t>dumfriescommunitylotto@gmail.com</w:t>
        </w:r>
      </w:hyperlink>
      <w:r>
        <w:rPr>
          <w:rFonts w:ascii="Verdana" w:hAnsi="Verdana"/>
          <w:lang w:val="en-GB"/>
        </w:rPr>
        <w:t xml:space="preserve">. </w:t>
      </w:r>
    </w:p>
    <w:sectPr w:rsidR="00E85DC3" w:rsidRPr="00E85DC3" w:rsidSect="00070D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54D"/>
    <w:multiLevelType w:val="hybridMultilevel"/>
    <w:tmpl w:val="04F44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5DC3"/>
    <w:rsid w:val="00070D1A"/>
    <w:rsid w:val="00BD3B44"/>
    <w:rsid w:val="00E85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DC3"/>
    <w:rPr>
      <w:rFonts w:ascii="Tahoma" w:hAnsi="Tahoma" w:cs="Tahoma"/>
      <w:sz w:val="16"/>
      <w:szCs w:val="16"/>
    </w:rPr>
  </w:style>
  <w:style w:type="paragraph" w:styleId="ListParagraph">
    <w:name w:val="List Paragraph"/>
    <w:basedOn w:val="Normal"/>
    <w:uiPriority w:val="34"/>
    <w:qFormat/>
    <w:rsid w:val="00E85DC3"/>
    <w:pPr>
      <w:ind w:left="720"/>
      <w:contextualSpacing/>
    </w:pPr>
  </w:style>
  <w:style w:type="character" w:styleId="Hyperlink">
    <w:name w:val="Hyperlink"/>
    <w:basedOn w:val="DefaultParagraphFont"/>
    <w:uiPriority w:val="99"/>
    <w:unhideWhenUsed/>
    <w:rsid w:val="00E85D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mfriescommunitylot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mfriescommunitylott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2020-10-30T10:28:00Z</dcterms:created>
  <dcterms:modified xsi:type="dcterms:W3CDTF">2020-10-30T10:39:00Z</dcterms:modified>
</cp:coreProperties>
</file>